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Insights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Skowhegan, about 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bananas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gristmill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1800s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grain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toilet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berserk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:50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homeschooling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inefficiencies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trying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Skowhegan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schmooze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elephant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quirky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spillover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shrunken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dilapidated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$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$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appraisal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mean,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stifling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revitalizing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appraisal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quirky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quirky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appraisal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appraisal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appraisals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appraisal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franchising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kneading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kneading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aquaculture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kneading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grassroots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doing that. Appreciate 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Skowhegan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 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appraisals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inequities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appraisals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72"/>
      <w:footerReference w:type="default" r:id="rId73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MSBI_E1_Maine Grains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08,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qOcZcYou17qkEHsru80hbJJOup3voRPujxYqjR7LpiPENXVR-x7AkRSEpAbg_VmISc-vEu3hVm8bRpdU67oPx5wrWbs?loadFrom=DocumentDeeplink&amp;ts=206.49" TargetMode="External" /><Relationship Id="rId11" Type="http://schemas.openxmlformats.org/officeDocument/2006/relationships/hyperlink" Target="https://www.rev.com/transcript-editor/shared/m2zmwlttvV5ShcNxoIAMRrioPju-qFI3TZDCUpQnkdb1IUuVXN9c_P8EI-AhwTWajRgOBd9gmIRYpB-8tY0zGici5OM?loadFrom=DocumentDeeplink&amp;ts=208.889999" TargetMode="External" /><Relationship Id="rId12" Type="http://schemas.openxmlformats.org/officeDocument/2006/relationships/hyperlink" Target="https://www.rev.com/transcript-editor/shared/0YcCLjANhNE9_64VClYX_taNHZArF4C0Dw0Uz6J9ftQlmyZyVlKVX56F-Ryytx3kXV-w2-BUqux5ygTHhkciS4_Va68?loadFrom=DocumentDeeplink&amp;ts=240.15" TargetMode="External" /><Relationship Id="rId13" Type="http://schemas.openxmlformats.org/officeDocument/2006/relationships/hyperlink" Target="https://www.rev.com/transcript-editor/shared/ukdjgIZdlavMevYZbBg5By8dFhEDi_fsadjs2kFuCjra7XpHAvOq2U5AVzu0J2r6qbZK9zJtjcjtN5Zk-AW9ZVyfYoI?loadFrom=DocumentDeeplink&amp;ts=289.65" TargetMode="External" /><Relationship Id="rId14" Type="http://schemas.openxmlformats.org/officeDocument/2006/relationships/hyperlink" Target="https://www.rev.com/transcript-editor/shared/_-zHizQZEHI95Q175j0owshDC4UyTicC29WBfI36iE9GioKPUO5nytlYqyhG-5gH6dwGVbBwADVDm1FnFT8yQA83gi0?loadFrom=DocumentDeeplink&amp;ts=320.849999" TargetMode="External" /><Relationship Id="rId15" Type="http://schemas.openxmlformats.org/officeDocument/2006/relationships/hyperlink" Target="https://www.rev.com/transcript-editor/shared/GUA8GKI8uR9xCvUs1WWtFH8MDlx1eRTkSb8cvwpkGF4vbZnFYcOnMSlSNxVvrHd1xvy5KwK8QGFYyW5V0Bm1QNv9HBs?loadFrom=DocumentDeeplink&amp;ts=368.37" TargetMode="External" /><Relationship Id="rId16" Type="http://schemas.openxmlformats.org/officeDocument/2006/relationships/hyperlink" Target="https://www.rev.com/transcript-editor/shared/f1K8GvTKWvx8o_XuFuviSKqakgFDqbniwU3ydmjMRxZkD-bfk6f0rDEFN1aJH3jksQW16QmaLpD-Ee7C_KjbdWZ6o80?loadFrom=DocumentDeeplink&amp;ts=410.7" TargetMode="External" /><Relationship Id="rId17" Type="http://schemas.openxmlformats.org/officeDocument/2006/relationships/hyperlink" Target="https://www.rev.com/transcript-editor/shared/6Z1Je45P7CBzOIozBirTrpJlVjH-H41zbBAdy7ItlqyqDCGlB8xmzuH_jVTGc9ShzXI91w6l6faH-ZE4AN5smNEIYlo?loadFrom=DocumentDeeplink&amp;ts=473.37" TargetMode="External" /><Relationship Id="rId18" Type="http://schemas.openxmlformats.org/officeDocument/2006/relationships/hyperlink" Target="https://www.rev.com/transcript-editor/shared/7WRPLCqqZdbmNeTw49AYpeR9sHmCZtIxKTv0zYTlpjEugKyndnwwVnkOXdyVc1LeE7zVB5F_q7G6Z5cTZGG0Yy4J444?loadFrom=DocumentDeeplink&amp;ts=497.4" TargetMode="External" /><Relationship Id="rId19" Type="http://schemas.openxmlformats.org/officeDocument/2006/relationships/hyperlink" Target="https://www.rev.com/transcript-editor/shared/DrQeJohgiFDK-ggKdVe5iiFfz_4mxD5jmBCbTXJUFh2M9PdS1JgklB6xtcAFjrr0cYeTT7qhKVvXJLgkvk_TZ0NjaSY?loadFrom=DocumentDeeplink&amp;ts=558.9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IZs4w7RZDSYiweSoSvhVcXzuMIReaUi70l_cQPIGH2f3HUkER0-aozSeHpmjaV5chG0I8sVhSdPbW2y9Ost1q2_JmCU?loadFrom=DocumentDeeplink&amp;ts=600.96" TargetMode="External" /><Relationship Id="rId21" Type="http://schemas.openxmlformats.org/officeDocument/2006/relationships/hyperlink" Target="https://www.rev.com/transcript-editor/shared/q1RjsMYYlAozZdtC26EVAGi2T3eqJ7VH_-t2Jyr9MbTuW3B9Xz7Ly02Ex4zJqLzbQgnhKarM1w1DwQpSfwxHq3srcCs?loadFrom=DocumentDeeplink&amp;ts=628.11" TargetMode="External" /><Relationship Id="rId22" Type="http://schemas.openxmlformats.org/officeDocument/2006/relationships/hyperlink" Target="https://www.rev.com/transcript-editor/shared/rPH_zc6iDM6um_5DrSWhIN0PVJsfFel90uYUhzerMjFluBLtcdg8AOJyXe51sVpXh14anFUqWE_Xh33w5DkfhS_SN6c?loadFrom=DocumentDeeplink&amp;ts=688.41" TargetMode="External" /><Relationship Id="rId23" Type="http://schemas.openxmlformats.org/officeDocument/2006/relationships/hyperlink" Target="https://www.rev.com/transcript-editor/shared/UraKx6uwEYUg629a83upacFi0phTXGqwPDl16C7HB5uWVU2Pw3mvqJ51_u3bTv26JOabC0lrloccPi2gHTBgkjk1CuA?loadFrom=DocumentDeeplink&amp;ts=740.85" TargetMode="External" /><Relationship Id="rId24" Type="http://schemas.openxmlformats.org/officeDocument/2006/relationships/hyperlink" Target="https://www.rev.com/transcript-editor/shared/L07l7zC7nPgRZnjVNrOfVrksyvzcNsMQY-IXJUJgXDTdX5RH-7c2Gsmi3d4yaO6zK1c_V57P5Yp_slBUxGCH-TfOaiY?loadFrom=DocumentDeeplink&amp;ts=786.12" TargetMode="External" /><Relationship Id="rId25" Type="http://schemas.openxmlformats.org/officeDocument/2006/relationships/hyperlink" Target="https://www.rev.com/transcript-editor/shared/Adi1eMOifU74zjvkYCNaBwoWU3fwh1ho1M_JUfYhEL1sM2uZ9AFyiBXhNFyqe9sg6_zkTt2Rk05U9BqM47TwFUOxJ08?loadFrom=DocumentDeeplink&amp;ts=817.14" TargetMode="External" /><Relationship Id="rId26" Type="http://schemas.openxmlformats.org/officeDocument/2006/relationships/hyperlink" Target="https://www.rev.com/transcript-editor/shared/bdwpBqzB9iQF6H8pkK_BKmUSBB4cnfSvaC4NfAz3bKLPXE4atGo6ully71v-V_QOmDP5PYxW2-z_qmMJ3zRjjy0oNZc?loadFrom=DocumentDeeplink&amp;ts=847.2" TargetMode="External" /><Relationship Id="rId27" Type="http://schemas.openxmlformats.org/officeDocument/2006/relationships/hyperlink" Target="https://www.rev.com/transcript-editor/shared/K4rriDovqFCPCwy9A6kC1C2GojLt3GpPOXcMCxP5YZAnpVeD8bXEW6N1XYwj5YiJLmNatBChLh1ICWQU7Kk3tw2XPLk?loadFrom=DocumentDeeplink&amp;ts=874.11" TargetMode="External" /><Relationship Id="rId28" Type="http://schemas.openxmlformats.org/officeDocument/2006/relationships/hyperlink" Target="https://www.rev.com/transcript-editor/shared/HrgRy3Il8AEK_OJTTxAq99zS2I8Dizx-gAADy43A9o9PBoK1oJMjw1Fom_sYGoSzYvqfuOkB2mkX_s2tLKp3YSp7GJQ?loadFrom=DocumentDeeplink&amp;ts=908.37" TargetMode="External" /><Relationship Id="rId29" Type="http://schemas.openxmlformats.org/officeDocument/2006/relationships/hyperlink" Target="https://www.rev.com/transcript-editor/shared/JWlW-lDWYvE5IG1IQ5KAT_rvKHXQ-aK3b12QMD35_zS97vomCQZz6QKVMilkVBw-RY82f9aZn6IjIvNSZVx8j1aEmzU?loadFrom=DocumentDeeplink&amp;ts=988.23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_NcY5BQwCXI97boZkXGX-YhWtLE8pfePV7iiyeYumQE7HhvB6QQ7cBRB0b9R2OVTuImm1EdNkOG2V7o7HlGAEIFSiss?loadFrom=DocumentDeeplink&amp;ts=1007.52" TargetMode="External" /><Relationship Id="rId31" Type="http://schemas.openxmlformats.org/officeDocument/2006/relationships/hyperlink" Target="https://www.rev.com/transcript-editor/shared/DgmwsTE9ipcwlleKy6-BLKdgi5KkaTK6nZke9CgP1LWZxB1Xpd6JiwPDbEROV8e_WV-8luLvFiXXnEsOfP0T2oSZxpc?loadFrom=DocumentDeeplink&amp;ts=1052.639999" TargetMode="External" /><Relationship Id="rId32" Type="http://schemas.openxmlformats.org/officeDocument/2006/relationships/hyperlink" Target="https://www.rev.com/transcript-editor/shared/FM3qioXU9BVUfS_DwqIxY7eCGj0-qvtzmd6CXq9ZDGWD593Wawb5Si-0Mz-loL1H1h2C7RaWnWaR_9ezOy83LHF_yog?loadFrom=DocumentDeeplink&amp;ts=1110.21" TargetMode="External" /><Relationship Id="rId33" Type="http://schemas.openxmlformats.org/officeDocument/2006/relationships/hyperlink" Target="https://www.rev.com/transcript-editor/shared/wz7HkwTOeQWvl4eixnv0D5QXW6YFCqAxqJdCO8uQKetg82cf-_3hFeFGz2tz1KPVOEkuj0I0pUlYiIY3KVjN1EH4kJE?loadFrom=DocumentDeeplink&amp;ts=1157.49" TargetMode="External" /><Relationship Id="rId34" Type="http://schemas.openxmlformats.org/officeDocument/2006/relationships/hyperlink" Target="https://www.rev.com/transcript-editor/shared/Rv9AYcvnrnCiYDDCtd293--TSFXSn69eHT8Ak9-ljkeXhrVfl7AGES5jBRRV8HjTqnnK408m1g4ydbQX6l-ZzFBrJqg?loadFrom=DocumentDeeplink&amp;ts=1208.7" TargetMode="External" /><Relationship Id="rId35" Type="http://schemas.openxmlformats.org/officeDocument/2006/relationships/hyperlink" Target="https://www.rev.com/transcript-editor/shared/KsRzK2KtkgP7ZM9mZMXrvQelMSMB-udx_2VNVXBCV3T9TpmlNcYxZOIi_YjdkJnB81pZwC-hV5B7UtMoE1_yiDytqBU?loadFrom=DocumentDeeplink&amp;ts=1256.7" TargetMode="External" /><Relationship Id="rId36" Type="http://schemas.openxmlformats.org/officeDocument/2006/relationships/hyperlink" Target="https://www.rev.com/transcript-editor/shared/7KuLewk6A4A3LBo3PMErcDCMptYAG9umdK8c9RLBzijCy3uw1Lz1FcHgmcvBiGru98Q0eA_Vz-IF5XYiIl7WSywWLFc?loadFrom=DocumentDeeplink&amp;ts=1315.23" TargetMode="External" /><Relationship Id="rId37" Type="http://schemas.openxmlformats.org/officeDocument/2006/relationships/hyperlink" Target="https://www.rev.com/transcript-editor/shared/k7kI7DrjdeuU3saxt8OLXO9TJH8CP-Sw5eDrre-j2QYxkB_wYSrT2JM5V7O1yyPsLHmAgPnbH_tAJsN7Cx6T9XrBotE?loadFrom=DocumentDeeplink&amp;ts=1372.53" TargetMode="External" /><Relationship Id="rId38" Type="http://schemas.openxmlformats.org/officeDocument/2006/relationships/hyperlink" Target="https://www.rev.com/transcript-editor/shared/a6p0XqlLrD6_MrsRjDrwQW_-sgRrIt0ucuUeO6ck3uODtwST8FWXdZeGzLvrAWY8AUNKjafctSHuCswAoITEVZaxqkM?loadFrom=DocumentDeeplink&amp;ts=1434.57" TargetMode="External" /><Relationship Id="rId39" Type="http://schemas.openxmlformats.org/officeDocument/2006/relationships/hyperlink" Target="https://www.rev.com/transcript-editor/shared/eYxAu_B2h81P-w1FZGJwf6Q80skxrxfiT8LLfO3x76YzJYFlKO5xOLKr6kx0Dq-mG6fynfPe04jWCjXaadaAbESsTCc?loadFrom=DocumentDeeplink&amp;ts=1463.31" TargetMode="External" /><Relationship Id="rId4" Type="http://schemas.openxmlformats.org/officeDocument/2006/relationships/hyperlink" Target="https://www.rev.com/transcript-editor/shared/shWI25GS2BRK1l7k13LSfA5bNwR9tMJwvihH1UpM8nsBr8umT1yS5NP4ePxIm16Q8gHP7n8QIymMiZokpZxQdgzibAs?loadFrom=DocumentDeeplink&amp;ts=5.46" TargetMode="External" /><Relationship Id="rId40" Type="http://schemas.openxmlformats.org/officeDocument/2006/relationships/hyperlink" Target="https://www.rev.com/transcript-editor/shared/9ifxL3-jYn2fNMncQFkArlLncmaK-XDxwwfrLxwGIj0ESKQcdr-H6sZ-muMPhvZUdf8axPMuFCiF5fHP84P9PesKQbU?loadFrom=DocumentDeeplink&amp;ts=1480.02" TargetMode="External" /><Relationship Id="rId41" Type="http://schemas.openxmlformats.org/officeDocument/2006/relationships/hyperlink" Target="https://www.rev.com/transcript-editor/shared/STEJN6zHz3t8OSBRy9Ax3T0sj3IrzcXTTITf0tM8QgPqQzaKgTM0OSgqPXkvBR4f4fyuiMjI_nWnwav6x16an04YTXo?loadFrom=DocumentDeeplink&amp;ts=1480.32" TargetMode="External" /><Relationship Id="rId42" Type="http://schemas.openxmlformats.org/officeDocument/2006/relationships/hyperlink" Target="https://www.rev.com/transcript-editor/shared/JGkRMIs8IatRPAljyKbxpxG80EbRcq8JpEyRv2MKv-n11edNwBpsihek7Mh4Vs_BftNhPMNC8FsaT9o55ABLSjcDPrc?loadFrom=DocumentDeeplink&amp;ts=1518.78" TargetMode="External" /><Relationship Id="rId43" Type="http://schemas.openxmlformats.org/officeDocument/2006/relationships/hyperlink" Target="https://www.rev.com/transcript-editor/shared/xALaHTNjYLz5H_nyUeUh4hrBwqvUrFh8O0_2hvBBjT3h22VOYN1IEFHlaTEQ1dMSndnLXncgxEMlPecbqOju7znhorY?loadFrom=DocumentDeeplink&amp;ts=1568.19" TargetMode="External" /><Relationship Id="rId44" Type="http://schemas.openxmlformats.org/officeDocument/2006/relationships/hyperlink" Target="https://www.rev.com/transcript-editor/shared/bXniGv53Wonv8jqQL2KpVI_dnw_NCHwm2pUu26cg01AGH1kq-cNbKMkIjDvTvCrUSq8QWTus8HmyfjS129ucBwgbcGM?loadFrom=DocumentDeeplink&amp;ts=1606.6199999" TargetMode="External" /><Relationship Id="rId45" Type="http://schemas.openxmlformats.org/officeDocument/2006/relationships/hyperlink" Target="https://www.rev.com/transcript-editor/shared/TkDuv0mrwzGrLTrbxZw6UxG4joyQJ3ZtV7GRyvWdJDeR8vpOLi-0GVFZEOvBmkuvxZPTWnx2NSaHJwzBLs_NZgszA-0?loadFrom=DocumentDeeplink&amp;ts=1654.440001" TargetMode="External" /><Relationship Id="rId46" Type="http://schemas.openxmlformats.org/officeDocument/2006/relationships/hyperlink" Target="https://www.rev.com/transcript-editor/shared/O3QApJVsGRTcf1LTDmvy_tmYfuDdhE-XW0JTkVHQZhBh6n0fJyMG0YUzOo0pEErnO_1GF2gnH2bNZvSnujDXvnX4SS8?loadFrom=DocumentDeeplink&amp;ts=1691.25" TargetMode="External" /><Relationship Id="rId47" Type="http://schemas.openxmlformats.org/officeDocument/2006/relationships/hyperlink" Target="https://www.rev.com/transcript-editor/shared/hh5pJx86de5KtnkA8ckNi4W-KMnEzmvAis8O2uNHBxZZlfwtQFiVqNEtglpCU3kcfiYVd0LiWX9C8_QHubdVt-Cr-vs?loadFrom=DocumentDeeplink&amp;ts=1692.3599999" TargetMode="External" /><Relationship Id="rId48" Type="http://schemas.openxmlformats.org/officeDocument/2006/relationships/hyperlink" Target="https://www.rev.com/transcript-editor/shared/bxaWUzR0JjJT6tRAAYdwrjpdimlhn6u1Oo9VUugtycHkFT09yCYy9H81JcsM04eWnmoKPyoAF4hxCaUfK0owNytaVFU?loadFrom=DocumentDeeplink&amp;ts=1749.54" TargetMode="External" /><Relationship Id="rId49" Type="http://schemas.openxmlformats.org/officeDocument/2006/relationships/hyperlink" Target="https://www.rev.com/transcript-editor/shared/fX-jj8Cs_QGsKINwHSrrcIF6bWGKLk046BnV535Uadsvk1_cWmvZEhw_qgR5RH4lKv3nYuvJOv-JRryAJv3b0Sjx9Xo?loadFrom=DocumentDeeplink&amp;ts=1803.72" TargetMode="External" /><Relationship Id="rId5" Type="http://schemas.openxmlformats.org/officeDocument/2006/relationships/hyperlink" Target="https://www.rev.com/transcript-editor/shared/db7hU2kGrkaLNrJrniN9z2mRhZ8MMBwNkKMTTkxBh5rRx5ZFtY7Q7wb2S12bqeTb38IiedVk0DYoyD6R7zmU43aQXDs?loadFrom=DocumentDeeplink&amp;ts=26.16" TargetMode="External" /><Relationship Id="rId50" Type="http://schemas.openxmlformats.org/officeDocument/2006/relationships/hyperlink" Target="https://www.rev.com/transcript-editor/shared/LK13nRXKB_Xlv_haEyR8opdakE1IScQhU5rnRmBaC3piGHGc23CW6SN7ofaJ1iZzlCCb2Qujh99vq2hDmuZ6fsHXUkA?loadFrom=DocumentDeeplink&amp;ts=1829.73" TargetMode="External" /><Relationship Id="rId51" Type="http://schemas.openxmlformats.org/officeDocument/2006/relationships/hyperlink" Target="https://www.rev.com/transcript-editor/shared/7w2cAhuwjA5Oc8vrFxErYLSmSXrSNgGFbvHKOMmZj5pCCIDr0f6aUoS7XyZI9NDpX8IrEQ1XYV_AwRL6so8L1PR1YmA?loadFrom=DocumentDeeplink&amp;ts=1879.05" TargetMode="External" /><Relationship Id="rId52" Type="http://schemas.openxmlformats.org/officeDocument/2006/relationships/hyperlink" Target="https://www.rev.com/transcript-editor/shared/_0--bkLbwNapINpSa8eDEFHmZVcJLg0U_QrPDWc5ybXRGDOSWuCTMFX0HylhJaNUl8lnC1oUlBK9peUf_KKHGdSTE04?loadFrom=DocumentDeeplink&amp;ts=1895.19" TargetMode="External" /><Relationship Id="rId53" Type="http://schemas.openxmlformats.org/officeDocument/2006/relationships/hyperlink" Target="https://www.rev.com/transcript-editor/shared/VpvvgF8OVlEWuLstQvxvIHasqg_leEJpuz_5Rv2enrzZC5ZtGoxhgOmn73cyhXT2ZwGmcuDaubkntz87PM0tOPAlNr4?loadFrom=DocumentDeeplink&amp;ts=1945.5" TargetMode="External" /><Relationship Id="rId54" Type="http://schemas.openxmlformats.org/officeDocument/2006/relationships/hyperlink" Target="https://www.rev.com/transcript-editor/shared/UcrkbwtGIdRTNIe80xfs9rXlIJ75-dCjglbrvygAXiF1D93Ej8yMLaVV6yKyKXWhxdY_-fnxz96V3AhXav5GoVqHDeA?loadFrom=DocumentDeeplink&amp;ts=1998.72" TargetMode="External" /><Relationship Id="rId55" Type="http://schemas.openxmlformats.org/officeDocument/2006/relationships/hyperlink" Target="https://www.rev.com/transcript-editor/shared/7QarjrYvAB-9JFdZNHshFs_3boA24pYjnVv1uL_7Zpmi32bIh4F-uVQ6kqUTqD07vDW8saWoyqL2qWvVcUQciLrtaT0?loadFrom=DocumentDeeplink&amp;ts=2052.42" TargetMode="External" /><Relationship Id="rId56" Type="http://schemas.openxmlformats.org/officeDocument/2006/relationships/hyperlink" Target="https://www.rev.com/transcript-editor/shared/hxbBBIX3_vRFskYB7u79DKZKB3NPq1B-u3UpxJuUb0OPSGjqo7h4RUM6mtmiG3hTajudjcFuREAGIEZWvWiToozs3kQ?loadFrom=DocumentDeeplink&amp;ts=2087.52" TargetMode="External" /><Relationship Id="rId57" Type="http://schemas.openxmlformats.org/officeDocument/2006/relationships/hyperlink" Target="https://www.rev.com/transcript-editor/shared/YroYy_xqzd3Xy4vFKaRk40FVt802Oz_XhH1xGz6RzMr8V90c9DYbTZ6zXB5-mRb6_rE_FTcCDSg9oAAzQXE-jYqwYRw?loadFrom=DocumentDeeplink&amp;ts=2128.11" TargetMode="External" /><Relationship Id="rId58" Type="http://schemas.openxmlformats.org/officeDocument/2006/relationships/hyperlink" Target="https://www.rev.com/transcript-editor/shared/N_SEaeC-_qde1pjl_q0ZZ4jBPGE3f5-dsEwL4o4EhDdrGliCTxFsG38l2MIDKicmXtvYC0-LgObx7NFXtjwLOlpVcJA?loadFrom=DocumentDeeplink&amp;ts=2173.23" TargetMode="External" /><Relationship Id="rId59" Type="http://schemas.openxmlformats.org/officeDocument/2006/relationships/hyperlink" Target="https://www.rev.com/transcript-editor/shared/cRyzN4CUxYG4Fj2qIYPys4n-HhxTiHuzaWencoBeFu0ML3NPPWclUK0AEx4WHN6a5ju2zWEiOpxFcw-VqU40Sn5Kakc?loadFrom=DocumentDeeplink&amp;ts=2205.09" TargetMode="External" /><Relationship Id="rId6" Type="http://schemas.openxmlformats.org/officeDocument/2006/relationships/hyperlink" Target="https://www.rev.com/transcript-editor/shared/1uGvIYORJPzYYVCbnDID_O_ZcNJC0rFPncIvuN5LLnnVyGZkPHkjb2h8VeF6OT-Nw1DJDvIPSAl2QNBwPNYqyzy1cM4?loadFrom=DocumentDeeplink&amp;ts=50.58" TargetMode="External" /><Relationship Id="rId60" Type="http://schemas.openxmlformats.org/officeDocument/2006/relationships/hyperlink" Target="https://www.rev.com/transcript-editor/shared/DQzNvNvnQfzC6K2Uwg7-UFh9A2tJr-Xp5qJFiiIfYUYKzKQDjsgi6l9arEp0CbPzZ2Ad7m6-hCLR2NqBptbfbmjKD0U?loadFrom=DocumentDeeplink&amp;ts=2251.77" TargetMode="External" /><Relationship Id="rId61" Type="http://schemas.openxmlformats.org/officeDocument/2006/relationships/hyperlink" Target="https://www.rev.com/transcript-editor/shared/SYaolBaJTiy938kBMULGc7j9L-bq-qGBUkVq5APqT_6WfPyTP66W7XfrSZg3TuGdGQAwLSMfH6KoIE0017uZrCzWy7g?loadFrom=DocumentDeeplink&amp;ts=2256.81" TargetMode="External" /><Relationship Id="rId62" Type="http://schemas.openxmlformats.org/officeDocument/2006/relationships/hyperlink" Target="https://www.rev.com/transcript-editor/shared/1DP96MGXO1JvY39Bw9RgP9qlMcip90vR8G-OZocW2iU3Yl6uRCRu3ny86dNgs8GNdhSoXyBBs9JRcZKeLFzNMkVsl-c?loadFrom=DocumentDeeplink&amp;ts=2260.5" TargetMode="External" /><Relationship Id="rId63" Type="http://schemas.openxmlformats.org/officeDocument/2006/relationships/hyperlink" Target="https://www.rev.com/transcript-editor/shared/xidibaCOve51WYnZFN7zj544DeO9LDS_dZEj0eDhI-Kq7JizCYXYXYibKq8rumhOzDo49_sU_Gj9yoyTYI3m8L1rotA?loadFrom=DocumentDeeplink&amp;ts=2266.379999" TargetMode="External" /><Relationship Id="rId64" Type="http://schemas.openxmlformats.org/officeDocument/2006/relationships/hyperlink" Target="https://www.rev.com/transcript-editor/shared/BNU1KVtSHJq9jN3LI4VwCeOdFqqlq07m2nSOzMlz8IMIJw2Mhs1SEN1oZlSlTEfl6kHjgPYIuiF8mmMMJx4WaDlYRKk?loadFrom=DocumentDeeplink&amp;ts=2276.309999" TargetMode="External" /><Relationship Id="rId65" Type="http://schemas.openxmlformats.org/officeDocument/2006/relationships/hyperlink" Target="https://www.rev.com/transcript-editor/shared/jxVW1gqxEK4O2bg9ZV3w_7LEbG3n5-zISo-njbzZ30zZp9xl08yCuhY81WxntUzkBWbvgM03nR_0gDmSOJBmSi0ryyE?loadFrom=DocumentDeeplink&amp;ts=2329.92" TargetMode="External" /><Relationship Id="rId66" Type="http://schemas.openxmlformats.org/officeDocument/2006/relationships/hyperlink" Target="https://www.rev.com/transcript-editor/shared/yFvVMihMiz62BDq5JPvfBFV5dgzXmUCfrH85c7CXKeOSK-zgrmDg0YYPjsdNpgobDaL36OK413VfB3MJOlRG53uj0W8?loadFrom=DocumentDeeplink&amp;ts=2386.08" TargetMode="External" /><Relationship Id="rId67" Type="http://schemas.openxmlformats.org/officeDocument/2006/relationships/hyperlink" Target="https://www.rev.com/transcript-editor/shared/fAEeQ9rBtajlIAuYRjYZ-FcWBLrzOHxSk4dmiGcDtdAxt7Nx3s-6rZOJ9T4bQPUtsKIg8428WPov4uYSIgg_7Q8PNbA?loadFrom=DocumentDeeplink&amp;ts=2402.91" TargetMode="External" /><Relationship Id="rId68" Type="http://schemas.openxmlformats.org/officeDocument/2006/relationships/hyperlink" Target="https://www.rev.com/transcript-editor/shared/r-mrY7_4xS-yRBmJQBGQyTp-t5mmujkQ7IAAbNtAlTzMmy4BvQDV5ff5qDRiPBUq8cDdnXD4qfQZDyqjAf4wgUd5CFA?loadFrom=DocumentDeeplink&amp;ts=2417.7" TargetMode="External" /><Relationship Id="rId69" Type="http://schemas.openxmlformats.org/officeDocument/2006/relationships/hyperlink" Target="https://www.rev.com/transcript-editor/shared/pn7usxkuV1Cs5TPyGQrBzlWttKiBLsPdFxyAy-dzaIsZx3dnJBh3Sy4dEXkQxXL2eE5vjxZprpl8Lk5j1CdBNcRaARM?loadFrom=DocumentDeeplink&amp;ts=2473.68" TargetMode="External" /><Relationship Id="rId7" Type="http://schemas.openxmlformats.org/officeDocument/2006/relationships/hyperlink" Target="https://www.rev.com/transcript-editor/shared/BG2kIqHneZUfnI2WlsJIxxoskiUFNfIicJRV2Ku8LAtD8P55obrewoEy5RSvW1AG7hJsnqxaSknlP0VKUSPVlNF5y3k?loadFrom=DocumentDeeplink&amp;ts=71.91" TargetMode="External" /><Relationship Id="rId70" Type="http://schemas.openxmlformats.org/officeDocument/2006/relationships/hyperlink" Target="https://www.rev.com/transcript-editor/shared/HRn0Ii9xSO3Sv30-oL3a3dy3-4pDks1EUF5le7ceWuqNKRSRN4asdEHNkeYZD_UyyhrlwpTRuPxHSpTYx8Qvun0wKGk?loadFrom=DocumentDeeplink&amp;ts=2505.45" TargetMode="External" /><Relationship Id="rId71" Type="http://schemas.openxmlformats.org/officeDocument/2006/relationships/hyperlink" Target="https://www.rev.com/transcript-editor/shared/aV0j14qmkI3TwbRsd-hfAb2a_VlQWZxCVek32e0nKlcPxKulDQIFVev1M7Mi3WvJuNMrE5h1Nx8QtY03P36pFbML0CE?loadFrom=DocumentDeeplink&amp;ts=2552.639999" TargetMode="External" /><Relationship Id="rId72" Type="http://schemas.openxmlformats.org/officeDocument/2006/relationships/header" Target="header1.xml" /><Relationship Id="rId73" Type="http://schemas.openxmlformats.org/officeDocument/2006/relationships/footer" Target="footer1.xml" /><Relationship Id="rId74" Type="http://schemas.openxmlformats.org/officeDocument/2006/relationships/theme" Target="theme/theme1.xml" /><Relationship Id="rId75" Type="http://schemas.openxmlformats.org/officeDocument/2006/relationships/styles" Target="styles.xml" /><Relationship Id="rId8" Type="http://schemas.openxmlformats.org/officeDocument/2006/relationships/hyperlink" Target="https://www.rev.com/transcript-editor/shared/MdQxEkicBP1Lx6RY6Zt5ah9fouuCDfLOVMWoa6-RhyjcqKo3rBD-rFMIRqb58fB8Q_FPX66J7GwfxJQsXTg-7LcqrXE?loadFrom=DocumentDeeplink&amp;ts=93.99" TargetMode="External" /><Relationship Id="rId9" Type="http://schemas.openxmlformats.org/officeDocument/2006/relationships/hyperlink" Target="https://www.rev.com/transcript-editor/shared/SRXOYzx_o1B_he-PZMIoIoQZbomaLX3AFySwLQ8xZjXP7mFPvDbXV85l5XXiso0rArsTOXL-THaCLVIsGz-QeRSqZvs?loadFrom=DocumentDeeplink&amp;ts=153.5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SQYdDunXTuxurEXusQ441KTFMMCLp-FTPUWB2dAVS6IVeXoL1oCJpHmWKIzu51rp-VplhajebS8yosOfzTKpzm-xmbA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